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B4" w:rsidRPr="00423EB4" w:rsidRDefault="00423EB4" w:rsidP="00423E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EB4" w:rsidRPr="00423EB4" w:rsidRDefault="00423EB4" w:rsidP="00423EB4">
      <w:pPr>
        <w:pStyle w:val="Heading1"/>
        <w:spacing w:before="69"/>
        <w:ind w:left="0" w:right="239"/>
        <w:jc w:val="center"/>
        <w:rPr>
          <w:b w:val="0"/>
          <w:sz w:val="24"/>
          <w:szCs w:val="24"/>
          <w:lang w:val="ru-RU"/>
        </w:rPr>
      </w:pPr>
      <w:r w:rsidRPr="00423EB4">
        <w:rPr>
          <w:sz w:val="24"/>
          <w:szCs w:val="24"/>
          <w:lang w:val="ru-RU"/>
        </w:rPr>
        <w:t xml:space="preserve">АДМИНИСТРАЦИЯ </w:t>
      </w:r>
      <w:r w:rsidR="00F16957">
        <w:rPr>
          <w:sz w:val="24"/>
          <w:szCs w:val="24"/>
          <w:lang w:val="ru-RU"/>
        </w:rPr>
        <w:t>ОЛЬГИНСК</w:t>
      </w:r>
      <w:r w:rsidRPr="00423EB4">
        <w:rPr>
          <w:sz w:val="24"/>
          <w:szCs w:val="24"/>
          <w:lang w:val="ru-RU"/>
        </w:rPr>
        <w:t xml:space="preserve">ОГО СЕЛЬСКОГО ПОСЕЛЕНИЯ </w:t>
      </w:r>
      <w:r w:rsidR="00F16957">
        <w:rPr>
          <w:sz w:val="24"/>
          <w:szCs w:val="24"/>
          <w:lang w:val="ru-RU"/>
        </w:rPr>
        <w:t xml:space="preserve">     </w:t>
      </w:r>
      <w:r w:rsidRPr="00F16957">
        <w:rPr>
          <w:sz w:val="24"/>
          <w:szCs w:val="24"/>
          <w:u w:val="single"/>
          <w:lang w:val="ru-RU"/>
        </w:rPr>
        <w:t>ПОЛТАВСКОГО МУНИЦИПАЛЬНОГО РАЙОНА ОМСКОЙ ОБЛАСТИ</w:t>
      </w:r>
    </w:p>
    <w:p w:rsidR="00423EB4" w:rsidRPr="00423EB4" w:rsidRDefault="00423EB4" w:rsidP="00423EB4">
      <w:pPr>
        <w:ind w:right="239"/>
        <w:rPr>
          <w:rFonts w:ascii="Times New Roman" w:hAnsi="Times New Roman" w:cs="Times New Roman"/>
          <w:b/>
          <w:sz w:val="24"/>
          <w:szCs w:val="24"/>
        </w:rPr>
      </w:pPr>
    </w:p>
    <w:p w:rsidR="00423EB4" w:rsidRDefault="00423EB4" w:rsidP="00423EB4">
      <w:pPr>
        <w:ind w:left="391" w:right="2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3E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3EB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="00D13CE5">
        <w:rPr>
          <w:rFonts w:ascii="Times New Roman" w:hAnsi="Times New Roman" w:cs="Times New Roman"/>
          <w:b/>
          <w:sz w:val="24"/>
          <w:szCs w:val="24"/>
        </w:rPr>
        <w:t xml:space="preserve"> - проект</w:t>
      </w:r>
    </w:p>
    <w:p w:rsidR="00423EB4" w:rsidRPr="00423EB4" w:rsidRDefault="00F16957" w:rsidP="00423EB4">
      <w:pPr>
        <w:pStyle w:val="a7"/>
        <w:tabs>
          <w:tab w:val="left" w:pos="7777"/>
        </w:tabs>
        <w:spacing w:line="322" w:lineRule="exact"/>
        <w:ind w:left="541"/>
        <w:rPr>
          <w:lang w:val="ru-RU"/>
        </w:rPr>
      </w:pPr>
      <w:r>
        <w:rPr>
          <w:lang w:val="ru-RU"/>
        </w:rPr>
        <w:t xml:space="preserve">От </w:t>
      </w:r>
      <w:r w:rsidR="00D13CE5">
        <w:rPr>
          <w:lang w:val="ru-RU"/>
        </w:rPr>
        <w:t>апреля 2023</w:t>
      </w:r>
      <w:r w:rsidR="00423EB4" w:rsidRPr="00423EB4">
        <w:rPr>
          <w:lang w:val="ru-RU"/>
        </w:rPr>
        <w:t xml:space="preserve"> года</w:t>
      </w:r>
      <w:r w:rsidR="00423EB4" w:rsidRPr="00423EB4">
        <w:rPr>
          <w:lang w:val="ru-RU"/>
        </w:rPr>
        <w:tab/>
      </w:r>
      <w:r w:rsidR="00423EB4" w:rsidRPr="00423EB4">
        <w:rPr>
          <w:lang w:val="ru-RU"/>
        </w:rPr>
        <w:tab/>
      </w:r>
      <w:r w:rsidR="00423EB4" w:rsidRPr="00423EB4">
        <w:rPr>
          <w:lang w:val="ru-RU"/>
        </w:rPr>
        <w:tab/>
        <w:t>№</w:t>
      </w:r>
      <w:r w:rsidR="00AE71BD">
        <w:rPr>
          <w:lang w:val="ru-RU"/>
        </w:rPr>
        <w:t xml:space="preserve"> </w:t>
      </w:r>
      <w:r w:rsidR="00D13CE5">
        <w:rPr>
          <w:lang w:val="ru-RU"/>
        </w:rPr>
        <w:t>**</w:t>
      </w:r>
    </w:p>
    <w:p w:rsidR="00423EB4" w:rsidRPr="00423EB4" w:rsidRDefault="00423EB4" w:rsidP="00423EB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B4" w:rsidRPr="00F16957" w:rsidRDefault="00AE71BD" w:rsidP="00F16957">
      <w:pPr>
        <w:pStyle w:val="ab"/>
        <w:ind w:right="4820"/>
        <w:jc w:val="both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О внесении изменений в постановление от 14.04.2020 г. № </w:t>
      </w:r>
      <w:r w:rsidR="00F16957" w:rsidRPr="00F16957">
        <w:rPr>
          <w:rFonts w:ascii="Times New Roman" w:hAnsi="Times New Roman" w:cs="Times New Roman"/>
          <w:spacing w:val="2"/>
          <w:sz w:val="24"/>
          <w:szCs w:val="24"/>
        </w:rPr>
        <w:t>24</w:t>
      </w:r>
      <w:r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423EB4"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Порядка налоговых расходов </w:t>
      </w:r>
      <w:r w:rsidR="00F16957" w:rsidRPr="00F16957">
        <w:rPr>
          <w:rFonts w:ascii="Times New Roman" w:hAnsi="Times New Roman" w:cs="Times New Roman"/>
          <w:spacing w:val="2"/>
          <w:sz w:val="24"/>
          <w:szCs w:val="24"/>
        </w:rPr>
        <w:t>Ольгинск</w:t>
      </w:r>
      <w:r w:rsidR="00423EB4" w:rsidRPr="00F16957">
        <w:rPr>
          <w:rFonts w:ascii="Times New Roman" w:hAnsi="Times New Roman" w:cs="Times New Roman"/>
          <w:spacing w:val="2"/>
          <w:sz w:val="24"/>
          <w:szCs w:val="24"/>
        </w:rPr>
        <w:t>ого сельского поселения</w:t>
      </w:r>
      <w:r w:rsidR="00F16957" w:rsidRPr="00F169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23EB4" w:rsidRPr="00F16957">
        <w:rPr>
          <w:rFonts w:ascii="Times New Roman" w:hAnsi="Times New Roman" w:cs="Times New Roman"/>
          <w:spacing w:val="2"/>
          <w:sz w:val="24"/>
          <w:szCs w:val="24"/>
        </w:rPr>
        <w:t>Полтавского муниципального района</w:t>
      </w:r>
      <w:r w:rsidRPr="00F16957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423EB4" w:rsidRPr="00423EB4" w:rsidRDefault="00423EB4" w:rsidP="00423EB4">
      <w:pPr>
        <w:pStyle w:val="a7"/>
        <w:ind w:firstLine="709"/>
        <w:rPr>
          <w:lang w:val="ru-RU"/>
        </w:rPr>
      </w:pPr>
    </w:p>
    <w:p w:rsidR="00423EB4" w:rsidRPr="00F16957" w:rsidRDefault="00423EB4" w:rsidP="00423EB4">
      <w:pPr>
        <w:pStyle w:val="a7"/>
        <w:spacing w:before="6"/>
        <w:ind w:firstLine="709"/>
        <w:jc w:val="both"/>
        <w:rPr>
          <w:spacing w:val="2"/>
          <w:lang w:val="ru-RU"/>
        </w:rPr>
      </w:pPr>
      <w:r w:rsidRPr="00F16957">
        <w:rPr>
          <w:spacing w:val="2"/>
          <w:lang w:val="ru-RU"/>
        </w:rPr>
        <w:t>В целях повышения эффективности предоставления налоговых льгот (пониженных ставок) по местным налогам, руководствуясь</w:t>
      </w:r>
      <w:r w:rsidRPr="00F16957">
        <w:rPr>
          <w:spacing w:val="2"/>
        </w:rPr>
        <w:t> </w:t>
      </w:r>
      <w:hyperlink r:id="rId4" w:history="1">
        <w:r w:rsidRPr="00F16957">
          <w:rPr>
            <w:rStyle w:val="a3"/>
            <w:color w:val="auto"/>
            <w:spacing w:val="2"/>
            <w:u w:val="none"/>
            <w:lang w:val="ru-RU"/>
          </w:rPr>
          <w:t xml:space="preserve">Федеральным законом от 06.10.2003 </w:t>
        </w:r>
        <w:r w:rsidRPr="00F16957">
          <w:rPr>
            <w:rStyle w:val="a3"/>
            <w:color w:val="auto"/>
            <w:spacing w:val="2"/>
            <w:u w:val="none"/>
          </w:rPr>
          <w:t>N</w:t>
        </w:r>
        <w:r w:rsidRPr="00F16957">
          <w:rPr>
            <w:rStyle w:val="a3"/>
            <w:color w:val="auto"/>
            <w:spacing w:val="2"/>
            <w:u w:val="none"/>
            <w:lang w:val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F16957">
        <w:rPr>
          <w:spacing w:val="2"/>
          <w:lang w:val="ru-RU"/>
        </w:rPr>
        <w:t>,</w:t>
      </w:r>
      <w:r w:rsidRPr="00F16957">
        <w:rPr>
          <w:spacing w:val="2"/>
        </w:rPr>
        <w:t> </w:t>
      </w:r>
      <w:r w:rsidRPr="00F16957">
        <w:rPr>
          <w:spacing w:val="2"/>
          <w:lang w:val="ru-RU"/>
        </w:rPr>
        <w:t xml:space="preserve">Уставом </w:t>
      </w:r>
      <w:r w:rsidR="00F16957" w:rsidRPr="00F16957">
        <w:rPr>
          <w:spacing w:val="2"/>
          <w:lang w:val="ru-RU"/>
        </w:rPr>
        <w:t>Ольгинск</w:t>
      </w:r>
      <w:r w:rsidRPr="00F16957">
        <w:rPr>
          <w:spacing w:val="2"/>
          <w:lang w:val="ru-RU"/>
        </w:rPr>
        <w:t xml:space="preserve">ого сельского поселения, </w:t>
      </w:r>
      <w:r w:rsidR="00AE71BD" w:rsidRPr="00F16957">
        <w:rPr>
          <w:spacing w:val="2"/>
          <w:lang w:val="ru-RU"/>
        </w:rPr>
        <w:t xml:space="preserve">принимая во внимание письмо прокуратуры Полтавского района от </w:t>
      </w:r>
      <w:r w:rsidR="00D13CE5">
        <w:rPr>
          <w:spacing w:val="2"/>
          <w:lang w:val="ru-RU"/>
        </w:rPr>
        <w:t>24.03</w:t>
      </w:r>
      <w:r w:rsidR="00AE71BD" w:rsidRPr="00F16957">
        <w:rPr>
          <w:spacing w:val="2"/>
          <w:lang w:val="ru-RU"/>
        </w:rPr>
        <w:t>.202</w:t>
      </w:r>
      <w:r w:rsidR="00D13CE5">
        <w:rPr>
          <w:spacing w:val="2"/>
          <w:lang w:val="ru-RU"/>
        </w:rPr>
        <w:t>3 № 7-02-2023/Прдп174-23-20520031</w:t>
      </w:r>
    </w:p>
    <w:p w:rsidR="00423EB4" w:rsidRPr="00F16957" w:rsidRDefault="00423EB4" w:rsidP="00423EB4">
      <w:pPr>
        <w:pStyle w:val="a7"/>
        <w:spacing w:before="6"/>
        <w:ind w:firstLine="709"/>
        <w:jc w:val="both"/>
        <w:rPr>
          <w:lang w:val="ru-RU"/>
        </w:rPr>
      </w:pPr>
    </w:p>
    <w:p w:rsidR="00423EB4" w:rsidRDefault="00423EB4" w:rsidP="00423EB4">
      <w:pPr>
        <w:pStyle w:val="Heading1"/>
        <w:ind w:left="0"/>
        <w:rPr>
          <w:sz w:val="24"/>
          <w:szCs w:val="24"/>
          <w:lang w:val="ru-RU"/>
        </w:rPr>
      </w:pPr>
      <w:proofErr w:type="gramStart"/>
      <w:r w:rsidRPr="00423EB4">
        <w:rPr>
          <w:sz w:val="24"/>
          <w:szCs w:val="24"/>
          <w:lang w:val="ru-RU"/>
        </w:rPr>
        <w:t>П</w:t>
      </w:r>
      <w:proofErr w:type="gramEnd"/>
      <w:r w:rsidRPr="00423EB4">
        <w:rPr>
          <w:sz w:val="24"/>
          <w:szCs w:val="24"/>
          <w:lang w:val="ru-RU"/>
        </w:rPr>
        <w:t xml:space="preserve"> О С Т А Н О В Л Я Ю:</w:t>
      </w:r>
    </w:p>
    <w:p w:rsidR="00F16957" w:rsidRPr="00423EB4" w:rsidRDefault="00F16957" w:rsidP="00423EB4">
      <w:pPr>
        <w:pStyle w:val="Heading1"/>
        <w:ind w:left="0"/>
        <w:rPr>
          <w:sz w:val="24"/>
          <w:szCs w:val="24"/>
          <w:lang w:val="ru-RU"/>
        </w:rPr>
      </w:pPr>
    </w:p>
    <w:p w:rsidR="00AE71BD" w:rsidRDefault="00AE71BD" w:rsidP="00F16957">
      <w:pPr>
        <w:pStyle w:val="Style15"/>
        <w:widowControl/>
        <w:spacing w:line="240" w:lineRule="auto"/>
        <w:ind w:firstLine="708"/>
        <w:jc w:val="both"/>
        <w:rPr>
          <w:spacing w:val="2"/>
        </w:rPr>
      </w:pPr>
      <w:r>
        <w:rPr>
          <w:color w:val="2D2D2D"/>
          <w:spacing w:val="2"/>
        </w:rPr>
        <w:t xml:space="preserve">1. </w:t>
      </w:r>
      <w:r w:rsidRPr="00AE71BD">
        <w:rPr>
          <w:spacing w:val="2"/>
        </w:rPr>
        <w:t>Внести</w:t>
      </w:r>
      <w:r w:rsidR="00D13CE5">
        <w:rPr>
          <w:spacing w:val="2"/>
        </w:rPr>
        <w:t xml:space="preserve"> следующие </w:t>
      </w:r>
      <w:r w:rsidRPr="00AE71BD">
        <w:rPr>
          <w:spacing w:val="2"/>
        </w:rPr>
        <w:t>изменения</w:t>
      </w:r>
      <w:r>
        <w:rPr>
          <w:b/>
          <w:spacing w:val="2"/>
        </w:rPr>
        <w:t xml:space="preserve"> </w:t>
      </w:r>
      <w:r w:rsidRPr="00AE71BD">
        <w:rPr>
          <w:spacing w:val="2"/>
        </w:rPr>
        <w:t>в</w:t>
      </w:r>
      <w:r w:rsidR="00423EB4" w:rsidRPr="00AE71BD">
        <w:rPr>
          <w:color w:val="2D2D2D"/>
          <w:spacing w:val="2"/>
        </w:rPr>
        <w:t xml:space="preserve"> </w:t>
      </w:r>
      <w:r w:rsidR="00423EB4" w:rsidRPr="00423EB4">
        <w:rPr>
          <w:color w:val="2D2D2D"/>
          <w:spacing w:val="2"/>
        </w:rPr>
        <w:t xml:space="preserve">Порядок </w:t>
      </w:r>
      <w:r w:rsidR="00423EB4" w:rsidRPr="00423EB4">
        <w:rPr>
          <w:rStyle w:val="FontStyle22"/>
          <w:b w:val="0"/>
          <w:sz w:val="24"/>
          <w:szCs w:val="24"/>
        </w:rPr>
        <w:t>оценки налоговых расходов</w:t>
      </w:r>
      <w:r w:rsidR="00423EB4" w:rsidRPr="00423EB4">
        <w:t xml:space="preserve"> </w:t>
      </w:r>
      <w:r w:rsidR="00F16957">
        <w:t>Ольгинск</w:t>
      </w:r>
      <w:r w:rsidR="00423EB4" w:rsidRPr="00423EB4">
        <w:t>ого сельского поселения Полтавского муниципального района</w:t>
      </w:r>
      <w:r w:rsidR="00423EB4" w:rsidRPr="00423EB4">
        <w:rPr>
          <w:rStyle w:val="FontStyle22"/>
          <w:sz w:val="24"/>
          <w:szCs w:val="24"/>
        </w:rPr>
        <w:t xml:space="preserve"> </w:t>
      </w:r>
      <w:r w:rsidR="00423EB4" w:rsidRPr="00423EB4">
        <w:rPr>
          <w:rStyle w:val="FontStyle22"/>
          <w:b w:val="0"/>
          <w:sz w:val="24"/>
          <w:szCs w:val="24"/>
        </w:rPr>
        <w:t>Омской области</w:t>
      </w:r>
      <w:r w:rsidR="00423EB4" w:rsidRPr="00423EB4">
        <w:rPr>
          <w:rStyle w:val="FontStyle22"/>
          <w:sz w:val="24"/>
          <w:szCs w:val="24"/>
        </w:rPr>
        <w:t xml:space="preserve"> </w:t>
      </w:r>
      <w:r>
        <w:rPr>
          <w:color w:val="2D2D2D"/>
          <w:spacing w:val="2"/>
        </w:rPr>
        <w:t xml:space="preserve">утвержденный </w:t>
      </w:r>
      <w:r w:rsidR="00F76548">
        <w:rPr>
          <w:color w:val="2D2D2D"/>
          <w:spacing w:val="2"/>
        </w:rPr>
        <w:t xml:space="preserve"> </w:t>
      </w:r>
      <w:r w:rsidR="00423EB4" w:rsidRPr="00423EB4">
        <w:rPr>
          <w:color w:val="2D2D2D"/>
          <w:spacing w:val="2"/>
        </w:rPr>
        <w:t>постановлени</w:t>
      </w:r>
      <w:r>
        <w:rPr>
          <w:color w:val="2D2D2D"/>
          <w:spacing w:val="2"/>
        </w:rPr>
        <w:t>ем</w:t>
      </w:r>
      <w:r w:rsidRPr="00AE71BD">
        <w:rPr>
          <w:b/>
          <w:spacing w:val="2"/>
        </w:rPr>
        <w:t xml:space="preserve"> </w:t>
      </w:r>
      <w:r w:rsidR="00F16957">
        <w:rPr>
          <w:spacing w:val="2"/>
        </w:rPr>
        <w:t>от 14.04.2020 г. № 24</w:t>
      </w:r>
      <w:r>
        <w:rPr>
          <w:spacing w:val="2"/>
        </w:rPr>
        <w:t xml:space="preserve"> (дале</w:t>
      </w:r>
      <w:proofErr w:type="gramStart"/>
      <w:r>
        <w:rPr>
          <w:spacing w:val="2"/>
        </w:rPr>
        <w:t>е-</w:t>
      </w:r>
      <w:proofErr w:type="gramEnd"/>
      <w:r>
        <w:rPr>
          <w:spacing w:val="2"/>
        </w:rPr>
        <w:t xml:space="preserve"> Порядок):</w:t>
      </w:r>
    </w:p>
    <w:p w:rsidR="00D13CE5" w:rsidRPr="00D13CE5" w:rsidRDefault="00AE71BD" w:rsidP="00D13CE5">
      <w:pPr>
        <w:pStyle w:val="a7"/>
        <w:spacing w:after="0"/>
        <w:ind w:firstLine="708"/>
        <w:jc w:val="both"/>
        <w:rPr>
          <w:lang w:val="ru-RU"/>
        </w:rPr>
      </w:pPr>
      <w:r w:rsidRPr="00D13CE5">
        <w:rPr>
          <w:spacing w:val="2"/>
          <w:lang w:val="ru-RU"/>
        </w:rPr>
        <w:t xml:space="preserve">1.1. </w:t>
      </w:r>
      <w:r w:rsidR="00D13CE5" w:rsidRPr="00D13CE5">
        <w:rPr>
          <w:lang w:val="ru-RU"/>
        </w:rPr>
        <w:t>в пункт</w:t>
      </w:r>
      <w:r w:rsidR="00D13CE5">
        <w:rPr>
          <w:lang w:val="ru-RU"/>
        </w:rPr>
        <w:t>е</w:t>
      </w:r>
      <w:r w:rsidR="00D13CE5" w:rsidRPr="00D13CE5">
        <w:rPr>
          <w:lang w:val="ru-RU"/>
        </w:rPr>
        <w:t xml:space="preserve"> 2 порядка оценки налоговых расходов Ольгинского сельского поселения Полтавского муниципального района Омской области изложи</w:t>
      </w:r>
      <w:r w:rsidR="00D13CE5">
        <w:rPr>
          <w:lang w:val="ru-RU"/>
        </w:rPr>
        <w:t>ть</w:t>
      </w:r>
      <w:r w:rsidR="00D13CE5" w:rsidRPr="00D13CE5">
        <w:rPr>
          <w:lang w:val="ru-RU"/>
        </w:rPr>
        <w:t xml:space="preserve"> понятия: "стимулирующие налоговые расходы Российской Федерации" и "социальные налоговые расходы Российской Федерации" в следующей редакции:</w:t>
      </w:r>
    </w:p>
    <w:p w:rsidR="00D13CE5" w:rsidRPr="00D13CE5" w:rsidRDefault="00D13CE5" w:rsidP="00D13CE5">
      <w:pPr>
        <w:pStyle w:val="a7"/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13CE5">
        <w:rPr>
          <w:lang w:val="ru-RU"/>
        </w:rPr>
        <w:t xml:space="preserve">"стимулирующие налоговые расходы Российской Федерации" - целевая категория налоговых расходов Российской Федерации, предполагающих стимулирование экономической активности субъектов предпринимательской деятельности и последующее увеличение доходов бюджетов бюджетной системы Российской Федерации; </w:t>
      </w:r>
    </w:p>
    <w:p w:rsidR="00D13CE5" w:rsidRPr="00D13CE5" w:rsidRDefault="00D13CE5" w:rsidP="00D13CE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D13CE5">
        <w:rPr>
          <w:rFonts w:ascii="Times New Roman" w:hAnsi="Times New Roman" w:cs="Times New Roman"/>
        </w:rPr>
        <w:t>- "социальные налоговые расходы Российской Федерации" - целевая категория налоговых расходов Российской Федерации,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деятельности».</w:t>
      </w:r>
    </w:p>
    <w:p w:rsidR="00AE71BD" w:rsidRPr="00AE71BD" w:rsidRDefault="00AE71BD" w:rsidP="00D13CE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CE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13C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13CE5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</w:t>
      </w:r>
      <w:r w:rsidRPr="00AE71BD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F16957" w:rsidRDefault="00AE71BD" w:rsidP="00F16957">
      <w:pPr>
        <w:pStyle w:val="a7"/>
        <w:ind w:firstLine="708"/>
        <w:jc w:val="both"/>
        <w:rPr>
          <w:rFonts w:eastAsia="Calibri"/>
          <w:bCs/>
          <w:lang w:val="ru-RU"/>
        </w:rPr>
      </w:pPr>
      <w:r w:rsidRPr="00AD6490">
        <w:rPr>
          <w:rFonts w:eastAsia="Calibri"/>
          <w:lang w:val="ru-RU"/>
        </w:rPr>
        <w:t xml:space="preserve">3. </w:t>
      </w:r>
      <w:r w:rsidRPr="00AD6490">
        <w:rPr>
          <w:rFonts w:eastAsia="Calibri"/>
          <w:bCs/>
          <w:lang w:val="ru-RU"/>
        </w:rPr>
        <w:t>Настоящее постановление вступает в силу после официального опубликования (обнародования) и подлежит размещению на официальном сайте  в информационно-телекоммуникационной сети «Интернет».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EF5308" w:rsidTr="00746E7F">
        <w:tc>
          <w:tcPr>
            <w:tcW w:w="2660" w:type="dxa"/>
          </w:tcPr>
          <w:p w:rsidR="00EF5308" w:rsidRPr="007074C2" w:rsidRDefault="00423EB4" w:rsidP="00746E7F">
            <w:pPr>
              <w:jc w:val="both"/>
              <w:rPr>
                <w:sz w:val="24"/>
                <w:szCs w:val="28"/>
              </w:rPr>
            </w:pPr>
            <w:r w:rsidRPr="00AD6490">
              <w:rPr>
                <w:color w:val="2D2D2D"/>
                <w:spacing w:val="2"/>
              </w:rPr>
              <w:br/>
            </w:r>
            <w:r w:rsidR="00EF5308" w:rsidRPr="007074C2">
              <w:rPr>
                <w:sz w:val="24"/>
                <w:szCs w:val="28"/>
              </w:rPr>
              <w:t>Глава</w:t>
            </w:r>
            <w:r w:rsidR="00EF5308">
              <w:rPr>
                <w:sz w:val="24"/>
                <w:szCs w:val="28"/>
              </w:rPr>
              <w:t xml:space="preserve"> </w:t>
            </w:r>
            <w:r w:rsidR="00F16957">
              <w:rPr>
                <w:sz w:val="24"/>
                <w:szCs w:val="28"/>
              </w:rPr>
              <w:t>Ольгинск</w:t>
            </w:r>
            <w:r w:rsidR="00EF5308" w:rsidRPr="007074C2">
              <w:rPr>
                <w:sz w:val="24"/>
                <w:szCs w:val="28"/>
              </w:rPr>
              <w:t>ого сельского поселения</w:t>
            </w:r>
          </w:p>
        </w:tc>
        <w:tc>
          <w:tcPr>
            <w:tcW w:w="3720" w:type="dxa"/>
          </w:tcPr>
          <w:p w:rsidR="00EF5308" w:rsidRPr="007074C2" w:rsidRDefault="00EF5308" w:rsidP="00746E7F">
            <w:pPr>
              <w:rPr>
                <w:sz w:val="24"/>
                <w:szCs w:val="28"/>
              </w:rPr>
            </w:pPr>
          </w:p>
        </w:tc>
        <w:tc>
          <w:tcPr>
            <w:tcW w:w="3191" w:type="dxa"/>
          </w:tcPr>
          <w:p w:rsidR="00EF5308" w:rsidRPr="007074C2" w:rsidRDefault="00EF5308" w:rsidP="00746E7F">
            <w:pPr>
              <w:rPr>
                <w:sz w:val="24"/>
                <w:szCs w:val="28"/>
              </w:rPr>
            </w:pPr>
          </w:p>
          <w:p w:rsidR="00EF5308" w:rsidRPr="007074C2" w:rsidRDefault="00F16957" w:rsidP="00746E7F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В.В.Зызник</w:t>
            </w:r>
            <w:proofErr w:type="spellEnd"/>
          </w:p>
          <w:p w:rsidR="00EF5308" w:rsidRPr="007074C2" w:rsidRDefault="00EF5308" w:rsidP="00746E7F">
            <w:pPr>
              <w:rPr>
                <w:sz w:val="24"/>
                <w:szCs w:val="28"/>
              </w:rPr>
            </w:pPr>
          </w:p>
        </w:tc>
      </w:tr>
    </w:tbl>
    <w:p w:rsidR="002E4FB8" w:rsidRDefault="002E4FB8" w:rsidP="00AE71BD"/>
    <w:sectPr w:rsidR="002E4FB8" w:rsidSect="003B2429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EB4"/>
    <w:rsid w:val="000446DE"/>
    <w:rsid w:val="000F01F8"/>
    <w:rsid w:val="002E4FB8"/>
    <w:rsid w:val="00423EB4"/>
    <w:rsid w:val="005344A5"/>
    <w:rsid w:val="005B60BC"/>
    <w:rsid w:val="006349B0"/>
    <w:rsid w:val="007B4D91"/>
    <w:rsid w:val="00823C56"/>
    <w:rsid w:val="00AA2DEF"/>
    <w:rsid w:val="00AA411F"/>
    <w:rsid w:val="00AD6490"/>
    <w:rsid w:val="00AE71BD"/>
    <w:rsid w:val="00B55FBE"/>
    <w:rsid w:val="00D13CE5"/>
    <w:rsid w:val="00D9162F"/>
    <w:rsid w:val="00EF5308"/>
    <w:rsid w:val="00F0125D"/>
    <w:rsid w:val="00F16957"/>
    <w:rsid w:val="00F7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423EB4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423EB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Знак"/>
    <w:link w:val="a5"/>
    <w:uiPriority w:val="99"/>
    <w:locked/>
    <w:rsid w:val="00423EB4"/>
    <w:rPr>
      <w:color w:val="000000"/>
      <w:sz w:val="28"/>
      <w:szCs w:val="28"/>
    </w:rPr>
  </w:style>
  <w:style w:type="paragraph" w:customStyle="1" w:styleId="a5">
    <w:name w:val="Абзац"/>
    <w:basedOn w:val="a"/>
    <w:link w:val="a4"/>
    <w:uiPriority w:val="99"/>
    <w:rsid w:val="00423EB4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423EB4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2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23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423EB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423EB4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EB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23EB4"/>
    <w:pPr>
      <w:spacing w:after="0" w:line="240" w:lineRule="auto"/>
    </w:pPr>
  </w:style>
  <w:style w:type="table" w:styleId="ac">
    <w:name w:val="Table Grid"/>
    <w:basedOn w:val="a1"/>
    <w:uiPriority w:val="59"/>
    <w:rsid w:val="00EF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7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2021-10-12T14:34:00Z</cp:lastPrinted>
  <dcterms:created xsi:type="dcterms:W3CDTF">2023-04-13T04:08:00Z</dcterms:created>
  <dcterms:modified xsi:type="dcterms:W3CDTF">2023-04-13T04:13:00Z</dcterms:modified>
</cp:coreProperties>
</file>