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A1" w:rsidRDefault="009727A1">
      <w:pPr>
        <w:pStyle w:val="ConsPlusNormal"/>
        <w:outlineLvl w:val="0"/>
      </w:pPr>
    </w:p>
    <w:p w:rsidR="00843BCE" w:rsidRDefault="001F4679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 xml:space="preserve">СОВЕТ </w:t>
      </w:r>
      <w:r w:rsidR="006E6180" w:rsidRPr="00843BCE">
        <w:rPr>
          <w:b/>
          <w:bCs/>
          <w:sz w:val="24"/>
          <w:szCs w:val="24"/>
        </w:rPr>
        <w:t xml:space="preserve">ОЛЬГИНСКОГО СЕЛЬСКОГО ПОСЕЛЕНИЯ </w:t>
      </w:r>
    </w:p>
    <w:p w:rsidR="009727A1" w:rsidRPr="00843BCE" w:rsidRDefault="006E6180">
      <w:pPr>
        <w:pStyle w:val="ConsPlusNormal"/>
        <w:jc w:val="center"/>
        <w:outlineLvl w:val="0"/>
        <w:rPr>
          <w:b/>
          <w:bCs/>
          <w:sz w:val="24"/>
          <w:szCs w:val="24"/>
          <w:u w:val="single"/>
        </w:rPr>
      </w:pPr>
      <w:r w:rsidRPr="00843BCE">
        <w:rPr>
          <w:b/>
          <w:bCs/>
          <w:sz w:val="24"/>
          <w:szCs w:val="24"/>
          <w:u w:val="single"/>
        </w:rPr>
        <w:t>ПОЛТАВСК</w:t>
      </w:r>
      <w:r w:rsidR="001F4679" w:rsidRPr="00843BCE">
        <w:rPr>
          <w:b/>
          <w:bCs/>
          <w:sz w:val="24"/>
          <w:szCs w:val="24"/>
          <w:u w:val="single"/>
        </w:rPr>
        <w:t>ОГО МУНИЦИПАЛЬНОГО РАЙОНА ОМСКОЙ ОБЛАСТИ</w:t>
      </w:r>
    </w:p>
    <w:p w:rsidR="009727A1" w:rsidRPr="00843BCE" w:rsidRDefault="009727A1">
      <w:pPr>
        <w:pStyle w:val="ConsPlusNormal"/>
        <w:jc w:val="both"/>
        <w:rPr>
          <w:b/>
          <w:bCs/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РЕШЕНИЕ</w:t>
      </w:r>
    </w:p>
    <w:p w:rsidR="00A97DD1" w:rsidRPr="00843BCE" w:rsidRDefault="00A97DD1">
      <w:pPr>
        <w:pStyle w:val="ConsPlusNormal"/>
        <w:jc w:val="center"/>
        <w:rPr>
          <w:b/>
          <w:bCs/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 xml:space="preserve">от </w:t>
      </w:r>
      <w:r w:rsidR="007A4155">
        <w:rPr>
          <w:b/>
          <w:bCs/>
          <w:sz w:val="24"/>
          <w:szCs w:val="24"/>
        </w:rPr>
        <w:t xml:space="preserve">30 </w:t>
      </w:r>
      <w:r w:rsidR="00A97DD1" w:rsidRPr="00843BCE">
        <w:rPr>
          <w:b/>
          <w:bCs/>
          <w:sz w:val="24"/>
          <w:szCs w:val="24"/>
        </w:rPr>
        <w:t>октября 2020</w:t>
      </w:r>
      <w:r w:rsidRPr="00843BCE">
        <w:rPr>
          <w:b/>
          <w:bCs/>
          <w:sz w:val="24"/>
          <w:szCs w:val="24"/>
        </w:rPr>
        <w:t xml:space="preserve"> г.</w:t>
      </w:r>
      <w:r w:rsidR="00A97DD1" w:rsidRPr="00843BCE">
        <w:rPr>
          <w:b/>
          <w:bCs/>
          <w:sz w:val="24"/>
          <w:szCs w:val="24"/>
        </w:rPr>
        <w:t xml:space="preserve">                                                                           </w:t>
      </w:r>
      <w:r w:rsidRPr="00843BCE">
        <w:rPr>
          <w:b/>
          <w:bCs/>
          <w:sz w:val="24"/>
          <w:szCs w:val="24"/>
        </w:rPr>
        <w:t>N</w:t>
      </w:r>
      <w:r w:rsidR="007A4155">
        <w:rPr>
          <w:b/>
          <w:bCs/>
          <w:sz w:val="24"/>
          <w:szCs w:val="24"/>
        </w:rPr>
        <w:t xml:space="preserve"> 51</w:t>
      </w:r>
      <w:r w:rsidRPr="00843BCE">
        <w:rPr>
          <w:b/>
          <w:bCs/>
          <w:sz w:val="24"/>
          <w:szCs w:val="24"/>
        </w:rPr>
        <w:t xml:space="preserve"> </w:t>
      </w:r>
    </w:p>
    <w:p w:rsidR="009727A1" w:rsidRPr="00843BCE" w:rsidRDefault="009727A1">
      <w:pPr>
        <w:pStyle w:val="ConsPlusNormal"/>
        <w:jc w:val="both"/>
        <w:rPr>
          <w:b/>
          <w:bCs/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ОБ УТВЕРЖДЕНИИ ПОРЯДКА ПРИНЯТИЯ РЕШЕНИЯ О ПРИМЕНЕНИИ МЕР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ОТВЕТСТВЕННОСТИ К ДЕПУТАТУ, ЧЛЕНУ ВЫБОРНОГО ОРГАНА МЕСТНОГО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САМОУПРАВЛЕНИЯ, ВЫБОРНОМУ ДОЛЖНОСТНОМУ ЛИЦУ МЕСТНОГО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843BCE">
        <w:rPr>
          <w:b/>
          <w:bCs/>
          <w:sz w:val="24"/>
          <w:szCs w:val="24"/>
        </w:rPr>
        <w:t>САМОУПРАВЛЕНИЯ, ПРЕДСТАВИВШИМ НЕДОСТОВЕРНЫЕ ИЛИ НЕПОЛНЫЕ</w:t>
      </w:r>
      <w:proofErr w:type="gramEnd"/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СВЕДЕНИЯ О СВОИХ ДОХОДАХ, РАСХОДАХ, ОБ ИМУЩЕСТВЕ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 xml:space="preserve">И </w:t>
      </w:r>
      <w:proofErr w:type="gramStart"/>
      <w:r w:rsidRPr="00843BCE">
        <w:rPr>
          <w:b/>
          <w:bCs/>
          <w:sz w:val="24"/>
          <w:szCs w:val="24"/>
        </w:rPr>
        <w:t>ОБЯЗАТЕЛЬСТВАХ</w:t>
      </w:r>
      <w:proofErr w:type="gramEnd"/>
      <w:r w:rsidRPr="00843BCE">
        <w:rPr>
          <w:b/>
          <w:bCs/>
          <w:sz w:val="24"/>
          <w:szCs w:val="24"/>
        </w:rPr>
        <w:t xml:space="preserve"> ИМУЩЕСТВЕННОГО ХАРАКТЕРА, А ТАКЖЕ СВЕДЕНИЯ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О ДОХОДАХ, РАСХОДАХ, ОБ ИМУЩЕСТВЕ И ОБЯЗАТЕЛЬСТВАХ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 xml:space="preserve">ИМУЩЕСТВЕННОГО ХАРАКТЕРА </w:t>
      </w:r>
      <w:proofErr w:type="gramStart"/>
      <w:r w:rsidRPr="00843BCE">
        <w:rPr>
          <w:b/>
          <w:bCs/>
          <w:sz w:val="24"/>
          <w:szCs w:val="24"/>
        </w:rPr>
        <w:t>СВОИХ</w:t>
      </w:r>
      <w:proofErr w:type="gramEnd"/>
      <w:r w:rsidRPr="00843BCE">
        <w:rPr>
          <w:b/>
          <w:bCs/>
          <w:sz w:val="24"/>
          <w:szCs w:val="24"/>
        </w:rPr>
        <w:t xml:space="preserve"> СУПРУГИ (СУПРУГА)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И НЕСОВЕРШЕННОЛЕТНИХ ДЕТЕЙ, ЕСЛИ ИСКАЖЕНИЕ ЭТИХ СВЕДЕНИЙ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ЯВЛЯЕТСЯ НЕСУЩЕСТВЕННЫМ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3BCE">
        <w:rPr>
          <w:sz w:val="24"/>
          <w:szCs w:val="24"/>
        </w:rPr>
        <w:t xml:space="preserve">На основании Федерального </w:t>
      </w:r>
      <w:hyperlink r:id="rId4" w:history="1">
        <w:r w:rsidRPr="00843BCE">
          <w:rPr>
            <w:color w:val="0000FF"/>
            <w:sz w:val="24"/>
            <w:szCs w:val="24"/>
          </w:rPr>
          <w:t>закона</w:t>
        </w:r>
      </w:hyperlink>
      <w:r w:rsidRPr="00843BCE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5" w:history="1">
        <w:r w:rsidRPr="00843BCE">
          <w:rPr>
            <w:color w:val="0000FF"/>
            <w:sz w:val="24"/>
            <w:szCs w:val="24"/>
          </w:rPr>
          <w:t>закона</w:t>
        </w:r>
      </w:hyperlink>
      <w:r w:rsidRPr="00843BCE">
        <w:rPr>
          <w:sz w:val="24"/>
          <w:szCs w:val="24"/>
        </w:rPr>
        <w:t xml:space="preserve"> от 25.12.2008 N 273-ФЗ "О противодействии коррупции", </w:t>
      </w:r>
      <w:hyperlink r:id="rId6" w:history="1">
        <w:r w:rsidRPr="00843BCE">
          <w:rPr>
            <w:color w:val="0000FF"/>
            <w:sz w:val="24"/>
            <w:szCs w:val="24"/>
          </w:rPr>
          <w:t>Закона</w:t>
        </w:r>
      </w:hyperlink>
      <w:r w:rsidRPr="00843BCE">
        <w:rPr>
          <w:sz w:val="24"/>
          <w:szCs w:val="24"/>
        </w:rPr>
        <w:t xml:space="preserve"> Омской области от 29.06.2017 N 1983-ОЗ "О противодействии коррупции в Омской области", </w:t>
      </w:r>
      <w:hyperlink r:id="rId7" w:history="1">
        <w:r w:rsidRPr="00843BCE">
          <w:rPr>
            <w:color w:val="0000FF"/>
            <w:sz w:val="24"/>
            <w:szCs w:val="24"/>
          </w:rPr>
          <w:t>Закона</w:t>
        </w:r>
      </w:hyperlink>
      <w:r w:rsidRPr="00843BCE">
        <w:rPr>
          <w:sz w:val="24"/>
          <w:szCs w:val="24"/>
        </w:rPr>
        <w:t xml:space="preserve"> Омской области от 03.12.2019 N 2218-ОЗ "О внесении изменений в отдельные законы Омской области по вопросам противодействия коррупции", руководствуясь </w:t>
      </w:r>
      <w:hyperlink r:id="rId8" w:history="1">
        <w:r w:rsidRPr="00843BCE">
          <w:rPr>
            <w:color w:val="0000FF"/>
            <w:sz w:val="24"/>
            <w:szCs w:val="24"/>
          </w:rPr>
          <w:t>Уставом</w:t>
        </w:r>
        <w:proofErr w:type="gramEnd"/>
      </w:hyperlink>
      <w:r w:rsidRPr="00843BCE">
        <w:rPr>
          <w:sz w:val="24"/>
          <w:szCs w:val="24"/>
        </w:rPr>
        <w:t xml:space="preserve"> </w:t>
      </w:r>
      <w:r w:rsidR="006E6180" w:rsidRPr="00843BCE">
        <w:rPr>
          <w:sz w:val="24"/>
          <w:szCs w:val="24"/>
        </w:rPr>
        <w:t>Ольгинского сельского поселения Полтавск</w:t>
      </w:r>
      <w:r w:rsidRPr="00843BCE">
        <w:rPr>
          <w:sz w:val="24"/>
          <w:szCs w:val="24"/>
        </w:rPr>
        <w:t xml:space="preserve">ого муниципального района Омской области, </w:t>
      </w:r>
      <w:r w:rsidR="00C0706D" w:rsidRPr="00843BCE">
        <w:rPr>
          <w:sz w:val="24"/>
          <w:szCs w:val="24"/>
        </w:rPr>
        <w:t xml:space="preserve">принимая во внимание представление прокуратуры Полтавского района 7-07-2020/3663 от 14.09.2020г., </w:t>
      </w:r>
      <w:r w:rsidRPr="00843BCE">
        <w:rPr>
          <w:sz w:val="24"/>
          <w:szCs w:val="24"/>
        </w:rPr>
        <w:t xml:space="preserve">Совет </w:t>
      </w:r>
      <w:r w:rsidR="00A97DD1" w:rsidRPr="00843BCE">
        <w:rPr>
          <w:sz w:val="24"/>
          <w:szCs w:val="24"/>
        </w:rPr>
        <w:t xml:space="preserve">Ольгинского сельского поселения </w:t>
      </w:r>
      <w:r w:rsidR="006E6180" w:rsidRPr="00843BCE">
        <w:rPr>
          <w:sz w:val="24"/>
          <w:szCs w:val="24"/>
        </w:rPr>
        <w:t>Полтавск</w:t>
      </w:r>
      <w:r w:rsidRPr="00843BCE">
        <w:rPr>
          <w:sz w:val="24"/>
          <w:szCs w:val="24"/>
        </w:rPr>
        <w:t>ого муниципального района решил:</w:t>
      </w:r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 xml:space="preserve">1. </w:t>
      </w:r>
      <w:proofErr w:type="gramStart"/>
      <w:r w:rsidRPr="00843BCE">
        <w:rPr>
          <w:sz w:val="24"/>
          <w:szCs w:val="24"/>
        </w:rPr>
        <w:t xml:space="preserve">Утвердить </w:t>
      </w:r>
      <w:hyperlink w:anchor="Par35" w:history="1">
        <w:r w:rsidRPr="00843BCE">
          <w:rPr>
            <w:color w:val="0000FF"/>
            <w:sz w:val="24"/>
            <w:szCs w:val="24"/>
          </w:rPr>
          <w:t>Порядок</w:t>
        </w:r>
      </w:hyperlink>
      <w:r w:rsidRPr="00843BCE">
        <w:rPr>
          <w:sz w:val="24"/>
          <w:szCs w:val="24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843BCE">
        <w:rPr>
          <w:sz w:val="24"/>
          <w:szCs w:val="24"/>
        </w:rPr>
        <w:t xml:space="preserve"> приложению к настоящему решению.</w:t>
      </w:r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 xml:space="preserve">2. Настоящее решение подлежит официальному опубликованию </w:t>
      </w:r>
      <w:r w:rsidR="006E6180" w:rsidRPr="00843BCE">
        <w:rPr>
          <w:sz w:val="24"/>
          <w:szCs w:val="24"/>
        </w:rPr>
        <w:t>«обнародованию»</w:t>
      </w:r>
      <w:r w:rsidRPr="00843BCE">
        <w:rPr>
          <w:sz w:val="24"/>
          <w:szCs w:val="24"/>
        </w:rPr>
        <w:t xml:space="preserve"> и разме</w:t>
      </w:r>
      <w:r w:rsidR="006E6180" w:rsidRPr="00843BCE">
        <w:rPr>
          <w:sz w:val="24"/>
          <w:szCs w:val="24"/>
        </w:rPr>
        <w:t>щению</w:t>
      </w:r>
      <w:r w:rsidRPr="00843BCE">
        <w:rPr>
          <w:sz w:val="24"/>
          <w:szCs w:val="24"/>
        </w:rPr>
        <w:t xml:space="preserve"> на официальном сайте </w:t>
      </w:r>
      <w:r w:rsidR="004016E1" w:rsidRPr="00843BCE">
        <w:rPr>
          <w:sz w:val="24"/>
          <w:szCs w:val="24"/>
        </w:rPr>
        <w:t xml:space="preserve">Ольгинского сельского поселения </w:t>
      </w:r>
      <w:r w:rsidR="006E6180" w:rsidRPr="00843BCE">
        <w:rPr>
          <w:sz w:val="24"/>
          <w:szCs w:val="24"/>
        </w:rPr>
        <w:t>Полтавск</w:t>
      </w:r>
      <w:r w:rsidRPr="00843BCE">
        <w:rPr>
          <w:sz w:val="24"/>
          <w:szCs w:val="24"/>
        </w:rPr>
        <w:t>ого муниципального района Омской области в сети "Интернет".</w:t>
      </w:r>
    </w:p>
    <w:p w:rsidR="00A97DD1" w:rsidRPr="00843BCE" w:rsidRDefault="00A97DD1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 xml:space="preserve">3.  Решение № 14 от 30.04.2020 признать утратившим силу. </w:t>
      </w:r>
    </w:p>
    <w:p w:rsidR="009727A1" w:rsidRPr="00843BCE" w:rsidRDefault="00A97DD1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>4</w:t>
      </w:r>
      <w:r w:rsidR="001F4679" w:rsidRPr="00843BCE">
        <w:rPr>
          <w:sz w:val="24"/>
          <w:szCs w:val="24"/>
        </w:rPr>
        <w:t xml:space="preserve">. </w:t>
      </w:r>
      <w:proofErr w:type="gramStart"/>
      <w:r w:rsidR="001F4679" w:rsidRPr="00843BCE">
        <w:rPr>
          <w:sz w:val="24"/>
          <w:szCs w:val="24"/>
        </w:rPr>
        <w:t>Контроль за</w:t>
      </w:r>
      <w:proofErr w:type="gramEnd"/>
      <w:r w:rsidR="001F4679" w:rsidRPr="00843BCE">
        <w:rPr>
          <w:sz w:val="24"/>
          <w:szCs w:val="24"/>
        </w:rPr>
        <w:t xml:space="preserve"> исполнением настоящего решения оставляю за собой.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843BC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Ольгинского сельского поселения                                             </w:t>
      </w:r>
      <w:proofErr w:type="spellStart"/>
      <w:r>
        <w:rPr>
          <w:sz w:val="24"/>
          <w:szCs w:val="24"/>
        </w:rPr>
        <w:t>В.В.Зызник</w:t>
      </w:r>
      <w:proofErr w:type="spellEnd"/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Default="009727A1">
      <w:pPr>
        <w:pStyle w:val="ConsPlusNormal"/>
        <w:jc w:val="both"/>
        <w:rPr>
          <w:sz w:val="24"/>
          <w:szCs w:val="24"/>
        </w:rPr>
      </w:pPr>
    </w:p>
    <w:p w:rsidR="008444E7" w:rsidRPr="00843BCE" w:rsidRDefault="008444E7">
      <w:pPr>
        <w:pStyle w:val="ConsPlusNormal"/>
        <w:jc w:val="both"/>
        <w:rPr>
          <w:sz w:val="24"/>
          <w:szCs w:val="24"/>
        </w:rPr>
      </w:pPr>
    </w:p>
    <w:p w:rsidR="009727A1" w:rsidRPr="00843BCE" w:rsidRDefault="00843BCE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F4679" w:rsidRPr="00843BCE">
        <w:rPr>
          <w:sz w:val="24"/>
          <w:szCs w:val="24"/>
        </w:rPr>
        <w:t>иложение</w:t>
      </w:r>
    </w:p>
    <w:p w:rsidR="008444E7" w:rsidRDefault="001F4679">
      <w:pPr>
        <w:pStyle w:val="ConsPlusNormal"/>
        <w:jc w:val="right"/>
        <w:rPr>
          <w:sz w:val="24"/>
          <w:szCs w:val="24"/>
        </w:rPr>
      </w:pPr>
      <w:r w:rsidRPr="00843BCE">
        <w:rPr>
          <w:sz w:val="24"/>
          <w:szCs w:val="24"/>
        </w:rPr>
        <w:t xml:space="preserve">к Решению Совета </w:t>
      </w:r>
      <w:r w:rsidR="004016E1" w:rsidRPr="00843BCE">
        <w:rPr>
          <w:sz w:val="24"/>
          <w:szCs w:val="24"/>
        </w:rPr>
        <w:t>Ольгинского</w:t>
      </w:r>
    </w:p>
    <w:p w:rsidR="008444E7" w:rsidRDefault="004016E1">
      <w:pPr>
        <w:pStyle w:val="ConsPlusNormal"/>
        <w:jc w:val="right"/>
        <w:rPr>
          <w:sz w:val="24"/>
          <w:szCs w:val="24"/>
        </w:rPr>
      </w:pPr>
      <w:r w:rsidRPr="00843BCE">
        <w:rPr>
          <w:sz w:val="24"/>
          <w:szCs w:val="24"/>
        </w:rPr>
        <w:t xml:space="preserve"> сельского поселения</w:t>
      </w:r>
    </w:p>
    <w:p w:rsidR="008444E7" w:rsidRDefault="004016E1">
      <w:pPr>
        <w:pStyle w:val="ConsPlusNormal"/>
        <w:jc w:val="right"/>
        <w:rPr>
          <w:sz w:val="24"/>
          <w:szCs w:val="24"/>
        </w:rPr>
      </w:pPr>
      <w:r w:rsidRPr="00843BCE">
        <w:rPr>
          <w:sz w:val="24"/>
          <w:szCs w:val="24"/>
        </w:rPr>
        <w:t xml:space="preserve"> </w:t>
      </w:r>
      <w:r w:rsidR="006E6180" w:rsidRPr="00843BCE">
        <w:rPr>
          <w:sz w:val="24"/>
          <w:szCs w:val="24"/>
        </w:rPr>
        <w:t>Полтавск</w:t>
      </w:r>
      <w:r w:rsidR="001F4679" w:rsidRPr="00843BCE">
        <w:rPr>
          <w:sz w:val="24"/>
          <w:szCs w:val="24"/>
        </w:rPr>
        <w:t>ого</w:t>
      </w:r>
      <w:r w:rsidR="008444E7">
        <w:rPr>
          <w:sz w:val="24"/>
          <w:szCs w:val="24"/>
        </w:rPr>
        <w:t xml:space="preserve"> </w:t>
      </w:r>
      <w:r w:rsidR="001F4679" w:rsidRPr="00843BCE">
        <w:rPr>
          <w:sz w:val="24"/>
          <w:szCs w:val="24"/>
        </w:rPr>
        <w:t xml:space="preserve">муниципального района </w:t>
      </w:r>
    </w:p>
    <w:p w:rsidR="009727A1" w:rsidRPr="00843BCE" w:rsidRDefault="001F4679">
      <w:pPr>
        <w:pStyle w:val="ConsPlusNormal"/>
        <w:jc w:val="right"/>
        <w:rPr>
          <w:sz w:val="24"/>
          <w:szCs w:val="24"/>
        </w:rPr>
      </w:pPr>
      <w:r w:rsidRPr="00843BCE">
        <w:rPr>
          <w:sz w:val="24"/>
          <w:szCs w:val="24"/>
        </w:rPr>
        <w:t>Омской области</w:t>
      </w:r>
    </w:p>
    <w:p w:rsidR="009727A1" w:rsidRPr="00843BCE" w:rsidRDefault="001F4679">
      <w:pPr>
        <w:pStyle w:val="ConsPlusNormal"/>
        <w:jc w:val="right"/>
        <w:rPr>
          <w:sz w:val="24"/>
          <w:szCs w:val="24"/>
        </w:rPr>
      </w:pPr>
      <w:r w:rsidRPr="00843BCE">
        <w:rPr>
          <w:sz w:val="24"/>
          <w:szCs w:val="24"/>
        </w:rPr>
        <w:t xml:space="preserve">от </w:t>
      </w:r>
      <w:r w:rsidR="004016E1" w:rsidRPr="00843BCE">
        <w:rPr>
          <w:sz w:val="24"/>
          <w:szCs w:val="24"/>
        </w:rPr>
        <w:t xml:space="preserve"> </w:t>
      </w:r>
      <w:r w:rsidR="008444E7">
        <w:rPr>
          <w:sz w:val="24"/>
          <w:szCs w:val="24"/>
        </w:rPr>
        <w:t>30 октября 2020</w:t>
      </w:r>
      <w:r w:rsidRPr="00843BCE">
        <w:rPr>
          <w:sz w:val="24"/>
          <w:szCs w:val="24"/>
        </w:rPr>
        <w:t xml:space="preserve"> г. N</w:t>
      </w:r>
      <w:r w:rsidR="008444E7">
        <w:rPr>
          <w:sz w:val="24"/>
          <w:szCs w:val="24"/>
        </w:rPr>
        <w:t xml:space="preserve"> 51</w:t>
      </w:r>
      <w:r w:rsidRPr="00843BCE">
        <w:rPr>
          <w:sz w:val="24"/>
          <w:szCs w:val="24"/>
        </w:rPr>
        <w:t xml:space="preserve"> </w:t>
      </w:r>
      <w:r w:rsidR="004016E1" w:rsidRPr="00843BCE">
        <w:rPr>
          <w:sz w:val="24"/>
          <w:szCs w:val="24"/>
        </w:rPr>
        <w:t xml:space="preserve"> 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bookmarkStart w:id="0" w:name="Par35"/>
      <w:bookmarkEnd w:id="0"/>
      <w:r w:rsidRPr="00843BCE">
        <w:rPr>
          <w:b/>
          <w:bCs/>
          <w:sz w:val="24"/>
          <w:szCs w:val="24"/>
        </w:rPr>
        <w:t>ПОРЯДОК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принятия решения о применении мер ответственности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к депутату, члену выборного органа местного самоуправления,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выборному должностному лицу местного самоуправления,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 xml:space="preserve">представившим недостоверные или неполные сведения о </w:t>
      </w:r>
      <w:proofErr w:type="gramStart"/>
      <w:r w:rsidRPr="00843BCE">
        <w:rPr>
          <w:b/>
          <w:bCs/>
          <w:sz w:val="24"/>
          <w:szCs w:val="24"/>
        </w:rPr>
        <w:t>своих</w:t>
      </w:r>
      <w:proofErr w:type="gramEnd"/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843BCE">
        <w:rPr>
          <w:b/>
          <w:bCs/>
          <w:sz w:val="24"/>
          <w:szCs w:val="24"/>
        </w:rPr>
        <w:t>доходах</w:t>
      </w:r>
      <w:proofErr w:type="gramEnd"/>
      <w:r w:rsidRPr="00843BCE">
        <w:rPr>
          <w:b/>
          <w:bCs/>
          <w:sz w:val="24"/>
          <w:szCs w:val="24"/>
        </w:rPr>
        <w:t>, расходах, об имуществе и обязательствах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имущественного характера, а также сведения о доходах,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 xml:space="preserve">расходах, об имуществе и обязательствах </w:t>
      </w:r>
      <w:proofErr w:type="gramStart"/>
      <w:r w:rsidRPr="00843BCE">
        <w:rPr>
          <w:b/>
          <w:bCs/>
          <w:sz w:val="24"/>
          <w:szCs w:val="24"/>
        </w:rPr>
        <w:t>имущественного</w:t>
      </w:r>
      <w:proofErr w:type="gramEnd"/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характера своих супруги (супруга) и несовершеннолетних</w:t>
      </w:r>
    </w:p>
    <w:p w:rsidR="009727A1" w:rsidRPr="00843BCE" w:rsidRDefault="001F4679">
      <w:pPr>
        <w:pStyle w:val="ConsPlusNormal"/>
        <w:jc w:val="center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детей, если искажение этих сведений является несущественным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Часть 1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3BCE">
        <w:rPr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>1) предупреждение;</w:t>
      </w:r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727A1" w:rsidRPr="00843BCE" w:rsidRDefault="001F4679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43BCE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Часть 2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3BCE">
        <w:rPr>
          <w:sz w:val="24"/>
          <w:szCs w:val="24"/>
        </w:rPr>
        <w:t xml:space="preserve">При применении мер ответственности, указанных в </w:t>
      </w:r>
      <w:hyperlink r:id="rId9" w:history="1">
        <w:r w:rsidRPr="00843BCE">
          <w:rPr>
            <w:color w:val="0000FF"/>
            <w:sz w:val="24"/>
            <w:szCs w:val="24"/>
          </w:rPr>
          <w:t>части 7.3-1 статьи 40</w:t>
        </w:r>
      </w:hyperlink>
      <w:r w:rsidRPr="00843BCE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учитываются характер </w:t>
      </w:r>
      <w:r w:rsidRPr="00843BCE">
        <w:rPr>
          <w:sz w:val="24"/>
          <w:szCs w:val="24"/>
        </w:rPr>
        <w:lastRenderedPageBreak/>
        <w:t>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843BCE">
        <w:rPr>
          <w:sz w:val="24"/>
          <w:szCs w:val="24"/>
        </w:rPr>
        <w:t xml:space="preserve"> обязанностей, установленных в целях противодействия коррупции.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outlineLvl w:val="1"/>
        <w:rPr>
          <w:b/>
          <w:bCs/>
          <w:sz w:val="24"/>
          <w:szCs w:val="24"/>
        </w:rPr>
      </w:pPr>
      <w:bookmarkStart w:id="1" w:name="Par59"/>
      <w:bookmarkEnd w:id="1"/>
      <w:r w:rsidRPr="00843BCE">
        <w:rPr>
          <w:b/>
          <w:bCs/>
          <w:sz w:val="24"/>
          <w:szCs w:val="24"/>
        </w:rPr>
        <w:t>Часть 3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3BCE">
        <w:rPr>
          <w:sz w:val="24"/>
          <w:szCs w:val="24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0" w:history="1">
        <w:r w:rsidRPr="00843BCE">
          <w:rPr>
            <w:color w:val="0000FF"/>
            <w:sz w:val="24"/>
            <w:szCs w:val="24"/>
          </w:rPr>
          <w:t>частью 7.3-1 статьи 40</w:t>
        </w:r>
      </w:hyperlink>
      <w:r w:rsidRPr="00843BCE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</w:t>
      </w:r>
      <w:proofErr w:type="gramEnd"/>
      <w:r w:rsidRPr="00843BCE">
        <w:rPr>
          <w:sz w:val="24"/>
          <w:szCs w:val="24"/>
        </w:rPr>
        <w:t xml:space="preserve">, </w:t>
      </w:r>
      <w:proofErr w:type="gramStart"/>
      <w:r w:rsidRPr="00843BCE">
        <w:rPr>
          <w:sz w:val="24"/>
          <w:szCs w:val="24"/>
        </w:rPr>
        <w:t>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843BCE">
        <w:rPr>
          <w:b/>
          <w:bCs/>
          <w:sz w:val="24"/>
          <w:szCs w:val="24"/>
        </w:rPr>
        <w:t>Часть 4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1F467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3BCE">
        <w:rPr>
          <w:sz w:val="24"/>
          <w:szCs w:val="24"/>
        </w:rPr>
        <w:t xml:space="preserve">В случае если заявление, указанное в </w:t>
      </w:r>
      <w:hyperlink w:anchor="Par59" w:history="1">
        <w:r w:rsidRPr="00843BCE">
          <w:rPr>
            <w:color w:val="0000FF"/>
            <w:sz w:val="24"/>
            <w:szCs w:val="24"/>
          </w:rPr>
          <w:t>части 3</w:t>
        </w:r>
      </w:hyperlink>
      <w:r w:rsidRPr="00843BCE">
        <w:rPr>
          <w:sz w:val="24"/>
          <w:szCs w:val="24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1" w:history="1">
        <w:r w:rsidRPr="00843BCE">
          <w:rPr>
            <w:color w:val="0000FF"/>
            <w:sz w:val="24"/>
            <w:szCs w:val="24"/>
          </w:rPr>
          <w:t>части 7.3-1 статьи 40</w:t>
        </w:r>
      </w:hyperlink>
      <w:r w:rsidRPr="00843BCE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</w:t>
      </w:r>
      <w:proofErr w:type="gramEnd"/>
      <w:r w:rsidRPr="00843BCE">
        <w:rPr>
          <w:sz w:val="24"/>
          <w:szCs w:val="24"/>
        </w:rPr>
        <w:t xml:space="preserve"> муниципального образования Омской области (членов выборного органа местного самоуправления Омской области)".</w:t>
      </w: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9727A1" w:rsidRPr="00843BCE" w:rsidRDefault="009727A1">
      <w:pPr>
        <w:pStyle w:val="ConsPlusNormal"/>
        <w:jc w:val="both"/>
        <w:rPr>
          <w:sz w:val="24"/>
          <w:szCs w:val="24"/>
        </w:rPr>
      </w:pPr>
    </w:p>
    <w:p w:rsidR="001F4679" w:rsidRPr="00843BCE" w:rsidRDefault="001F4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sectPr w:rsidR="001F4679" w:rsidRPr="00843BCE" w:rsidSect="009727A1">
      <w:pgSz w:w="11906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6E6180"/>
    <w:rsid w:val="001F4679"/>
    <w:rsid w:val="00305E1E"/>
    <w:rsid w:val="004016E1"/>
    <w:rsid w:val="006E6180"/>
    <w:rsid w:val="007A4155"/>
    <w:rsid w:val="00843BCE"/>
    <w:rsid w:val="008444E7"/>
    <w:rsid w:val="009201A8"/>
    <w:rsid w:val="009727A1"/>
    <w:rsid w:val="00A97DD1"/>
    <w:rsid w:val="00C0706D"/>
    <w:rsid w:val="00DD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7A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72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727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2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727A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9727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9727A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727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9727A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74D83D928FF0909077D5C50C043E14C62436594B5AC2088E1170BDB1EE85C8260D54676E0781FC0D52E17EBE8366697E5E39A48CC0751DF8FCDF7JCk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974D83D928FF0909077D5C50C043E14C62436594B4AF2C84E5170BDB1EE85C8260D54664E02013C2D73015E6FD6037D1JBk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974D83D928FF0909077D5C50C043E14C62436594B5AC238DE2170BDB1EE85C8260D54676E0781FC0D52F12EDE8366697E5E39A48CC0751DF8FCDF7JCk9J" TargetMode="External"/><Relationship Id="rId11" Type="http://schemas.openxmlformats.org/officeDocument/2006/relationships/hyperlink" Target="consultantplus://offline/ref=68974D83D928FF090907635146AC1CE8476C1A6994B7A372D0B2115C844EEE09C220D31A3DA47E4A91917B18EDE17C37DAAEEC9848JDk2J" TargetMode="External"/><Relationship Id="rId5" Type="http://schemas.openxmlformats.org/officeDocument/2006/relationships/hyperlink" Target="consultantplus://offline/ref=68974D83D928FF090907635146AC1CE8476C1C6A91B6A372D0B2115C844EEE09D0208B1F37A66B1EC9CB2C15EDJEk3J" TargetMode="External"/><Relationship Id="rId10" Type="http://schemas.openxmlformats.org/officeDocument/2006/relationships/hyperlink" Target="consultantplus://offline/ref=68974D83D928FF090907635146AC1CE8476C1A6994B7A372D0B2115C844EEE09C220D31A3DA47E4A91917B18EDE17C37DAAEEC9848JDk2J" TargetMode="External"/><Relationship Id="rId4" Type="http://schemas.openxmlformats.org/officeDocument/2006/relationships/hyperlink" Target="consultantplus://offline/ref=68974D83D928FF090907635146AC1CE8476C1A6994B7A372D0B2115C844EEE09C220D31A3DA27E4A91917B18EDE17C37DAAEEC9848JDk2J" TargetMode="External"/><Relationship Id="rId9" Type="http://schemas.openxmlformats.org/officeDocument/2006/relationships/hyperlink" Target="consultantplus://offline/ref=68974D83D928FF090907635146AC1CE8476C1A6994B7A372D0B2115C844EEE09C220D31A3DA47E4A91917B18EDE17C37DAAEEC9848JD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6702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Муромцевского муниципального района Омской области от 25.12.2019 N 78"Об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</vt:lpstr>
    </vt:vector>
  </TitlesOfParts>
  <Company>КонсультантПлюс Версия 4020.00.28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Муромцевского муниципального района Омской области от 25.12.2019 N 78"Об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</dc:title>
  <dc:creator>Глазков</dc:creator>
  <cp:lastModifiedBy>Comp</cp:lastModifiedBy>
  <cp:revision>2</cp:revision>
  <dcterms:created xsi:type="dcterms:W3CDTF">2020-11-02T10:53:00Z</dcterms:created>
  <dcterms:modified xsi:type="dcterms:W3CDTF">2020-11-02T10:53:00Z</dcterms:modified>
</cp:coreProperties>
</file>